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36F19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bookmarkEnd w:id="0"/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5CB753E7" w:rsidR="00E1672D" w:rsidRPr="009A643A" w:rsidRDefault="00CF3C94" w:rsidP="00E1672D">
      <w:pPr>
        <w:pStyle w:val="punkty"/>
        <w:numPr>
          <w:ilvl w:val="0"/>
          <w:numId w:val="0"/>
        </w:numPr>
        <w:ind w:left="360" w:hanging="360"/>
      </w:pPr>
      <w:hyperlink r:id="rId9" w:history="1">
        <w:r w:rsidRPr="00CF3C94">
          <w:rPr>
            <w:rFonts w:ascii="Arial" w:hAnsi="Arial"/>
            <w:color w:val="0000FF"/>
            <w:u w:val="single"/>
          </w:rPr>
          <w:t>https://www.gov.pl/web/edukacja/otwieramy-przedszkola-od-6-maja</w:t>
        </w:r>
      </w:hyperlink>
      <w:r w:rsidR="00136F19"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10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BB12D" w14:textId="77777777" w:rsidR="00136F19" w:rsidRDefault="00136F19">
      <w:r>
        <w:separator/>
      </w:r>
    </w:p>
  </w:endnote>
  <w:endnote w:type="continuationSeparator" w:id="0">
    <w:p w14:paraId="45FF4AFC" w14:textId="77777777" w:rsidR="00136F19" w:rsidRDefault="0013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F8653AB7-2F55-40BB-92EB-89EE9BBEBA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0C85654-CA67-43F1-8310-4EC2BA1C79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BFFBBCA-8DF0-4483-AAC0-85162002389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F359D" w14:textId="77777777" w:rsidR="00136F19" w:rsidRDefault="00136F19">
      <w:r>
        <w:separator/>
      </w:r>
    </w:p>
  </w:footnote>
  <w:footnote w:type="continuationSeparator" w:id="0">
    <w:p w14:paraId="2A1983DB" w14:textId="77777777" w:rsidR="00136F19" w:rsidRDefault="00136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36F19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CF3C94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v.pl/web/edukacja/otwieramy-przedszkola-od-6-maj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A4D9C-46BF-4E78-8FE0-C263C6EC0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1048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User</cp:lastModifiedBy>
  <cp:revision>2</cp:revision>
  <cp:lastPrinted>2020-04-30T05:41:00Z</cp:lastPrinted>
  <dcterms:created xsi:type="dcterms:W3CDTF">2020-04-30T10:52:00Z</dcterms:created>
  <dcterms:modified xsi:type="dcterms:W3CDTF">2020-04-30T10:52:00Z</dcterms:modified>
</cp:coreProperties>
</file>